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8" w:rsidRPr="0001203D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05FE8" w:rsidRPr="0001203D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05FE8" w:rsidRPr="0001203D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05FE8" w:rsidRPr="0001203D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05FE8" w:rsidRDefault="00F05FE8" w:rsidP="00F05F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05FE8" w:rsidRPr="0001203D" w:rsidRDefault="00F05FE8" w:rsidP="00F05F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Pr="0001203D" w:rsidRDefault="00F05FE8" w:rsidP="00F05F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05FE8" w:rsidRDefault="00F05FE8" w:rsidP="00F05FE8"/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05FE8" w:rsidRPr="003E5071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99, 102 -2часа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E8">
        <w:rPr>
          <w:rFonts w:ascii="Times New Roman" w:hAnsi="Times New Roman" w:cs="Times New Roman"/>
          <w:b/>
          <w:sz w:val="28"/>
          <w:szCs w:val="28"/>
        </w:rPr>
        <w:t>«</w:t>
      </w:r>
      <w:r w:rsidRPr="00F05FE8">
        <w:rPr>
          <w:rFonts w:ascii="Times New Roman" w:hAnsi="Times New Roman" w:cs="Times New Roman"/>
          <w:sz w:val="28"/>
          <w:szCs w:val="28"/>
        </w:rPr>
        <w:t>Технологические приемы сварки низколегированных сталей»</w:t>
      </w:r>
    </w:p>
    <w:bookmarkEnd w:id="0"/>
    <w:p w:rsidR="00480C44" w:rsidRDefault="00480C44"/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FE8">
        <w:rPr>
          <w:rFonts w:ascii="Times New Roman" w:hAnsi="Times New Roman" w:cs="Times New Roman"/>
          <w:sz w:val="28"/>
          <w:szCs w:val="28"/>
        </w:rPr>
        <w:t xml:space="preserve">Легированная сталь содержит специальные легированные элементы, служащие для обеспечения материалу заданных свойств, и до 0.5% углерода. В зависимости от процентного состава легированных компонентов легированные стали делятся на виды: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от 10% – высоколегированные;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2.5-10% – среднелегированные;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до 2.5% – низколегированные.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FE8">
        <w:rPr>
          <w:rFonts w:ascii="Times New Roman" w:hAnsi="Times New Roman" w:cs="Times New Roman"/>
          <w:sz w:val="28"/>
          <w:szCs w:val="28"/>
        </w:rPr>
        <w:t xml:space="preserve">Маркируют стали буквами (название легирующего элемента) и цифрами (среднее процентное содержание). Цифра за буквой не ставится, если содержание компонента менее 1%.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E8">
        <w:rPr>
          <w:rFonts w:ascii="Times New Roman" w:hAnsi="Times New Roman" w:cs="Times New Roman"/>
          <w:b/>
          <w:sz w:val="28"/>
          <w:szCs w:val="28"/>
        </w:rPr>
        <w:t>Виды низколегированной стали</w:t>
      </w:r>
    </w:p>
    <w:p w:rsidR="00F05FE8" w:rsidRPr="00F05FE8" w:rsidRDefault="00F05FE8" w:rsidP="00F0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FE8">
        <w:rPr>
          <w:rFonts w:ascii="Times New Roman" w:hAnsi="Times New Roman" w:cs="Times New Roman"/>
          <w:i/>
          <w:sz w:val="28"/>
          <w:szCs w:val="28"/>
        </w:rPr>
        <w:t>Конструкционные низколегированные стали классифицируются: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5FE8">
        <w:rPr>
          <w:rFonts w:ascii="Times New Roman" w:hAnsi="Times New Roman" w:cs="Times New Roman"/>
          <w:sz w:val="28"/>
          <w:szCs w:val="28"/>
        </w:rPr>
        <w:t>низкоуглеродистые</w:t>
      </w:r>
      <w:proofErr w:type="gramEnd"/>
      <w:r w:rsidRPr="00F05FE8">
        <w:rPr>
          <w:rFonts w:ascii="Times New Roman" w:hAnsi="Times New Roman" w:cs="Times New Roman"/>
          <w:sz w:val="28"/>
          <w:szCs w:val="28"/>
        </w:rPr>
        <w:t xml:space="preserve"> (до 0.25% углерода);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 xml:space="preserve">среднеуглеродистые (0.2-0.45%); </w:t>
      </w:r>
    </w:p>
    <w:p w:rsidR="00F05FE8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FE8">
        <w:rPr>
          <w:rFonts w:ascii="Times New Roman" w:hAnsi="Times New Roman" w:cs="Times New Roman"/>
          <w:sz w:val="28"/>
          <w:szCs w:val="28"/>
        </w:rPr>
        <w:t>теплоустойчивые.</w:t>
      </w:r>
    </w:p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30D" w:rsidRDefault="00F05FE8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30D">
        <w:rPr>
          <w:rFonts w:ascii="Times New Roman" w:hAnsi="Times New Roman" w:cs="Times New Roman"/>
          <w:b/>
          <w:i/>
          <w:sz w:val="28"/>
          <w:szCs w:val="28"/>
        </w:rPr>
        <w:t xml:space="preserve">Типы низкоуглеродистых сталей представлены в таблице. </w:t>
      </w:r>
    </w:p>
    <w:p w:rsidR="0099430D" w:rsidRPr="0099430D" w:rsidRDefault="0099430D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9430D" w:rsidTr="0099430D">
        <w:tc>
          <w:tcPr>
            <w:tcW w:w="5353" w:type="dxa"/>
          </w:tcPr>
          <w:p w:rsidR="0099430D" w:rsidRPr="0099430D" w:rsidRDefault="0099430D" w:rsidP="0099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3" w:type="dxa"/>
          </w:tcPr>
          <w:p w:rsidR="0099430D" w:rsidRPr="0099430D" w:rsidRDefault="0099430D" w:rsidP="0099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0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маркировки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Хромокремненикельмедистые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10ХСНД, 15ХСНД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Хромокремнемарганцовистые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14ХГС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Марганцовоазотнованадиевые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14Г2АФ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Кремнемарганцовистые</w:t>
            </w:r>
            <w:proofErr w:type="spellEnd"/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14ГС, 10Г2С1, 09Г2С</w:t>
            </w:r>
          </w:p>
        </w:tc>
      </w:tr>
      <w:tr w:rsidR="0099430D" w:rsidTr="0099430D"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Марганцовистые</w:t>
            </w:r>
          </w:p>
        </w:tc>
        <w:tc>
          <w:tcPr>
            <w:tcW w:w="5353" w:type="dxa"/>
          </w:tcPr>
          <w:p w:rsidR="0099430D" w:rsidRDefault="0099430D" w:rsidP="009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E8">
              <w:rPr>
                <w:rFonts w:ascii="Times New Roman" w:hAnsi="Times New Roman" w:cs="Times New Roman"/>
                <w:sz w:val="28"/>
                <w:szCs w:val="28"/>
              </w:rPr>
              <w:t>14Г2, 14Г</w:t>
            </w:r>
          </w:p>
        </w:tc>
      </w:tr>
    </w:tbl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30D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Среднеуглеродистые марки (35ХМ, 18Г2АФ, 17ГС) содержат более 0.25% углерода и применяются после проведения термообработки. </w:t>
      </w:r>
    </w:p>
    <w:p w:rsidR="00107394" w:rsidRDefault="0099430D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Теплоустойчивые металлы при работе в районе высоких температур имеют повышенную прочность. Находят применение в изготовлении металлических элементов энергетических устройств.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Ввиду более высокой прочности низколегированных сталей (по сравнению с </w:t>
      </w:r>
      <w:proofErr w:type="gramStart"/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углеродистыми</w:t>
      </w:r>
      <w:proofErr w:type="gramEnd"/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 конструкционными) их применение при производстве сварных конструкций снижает вес и экономит металл.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Благодаря этим свойствам, материалы применяют в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- и судостроении, строительстве и других областях промышленности.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>Особенности процесса</w:t>
      </w:r>
    </w:p>
    <w:p w:rsidR="00107394" w:rsidRP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Низколегированная сталь – материал, относящийся к группе удовлетворительно свариваемых металлов, которые соединяются почти всеми видами сварки.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>Требования: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одинаковая прочность шва;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получение требуемой формы;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отсутствие дефектов.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Сварка низколегированной стали выполняется труднее низкоуглеродистой конструкционной. Она более чувствительна к тепловым воздействиям. Следует учитывать, что содержание в материале более 0.25% углерода может привести к формированию закалочных структур и трещин в шве, а выгорание углерода – к образованию пор.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Во избежание формирования закалочных мартенситных структур деталь подогревают, применяют многослойную сварку с соблюдением между наложением слоев металла в шов минимального интервала времени. Материал покрытых электродов выбирается с низким содержанием фосфора, углерода и серы. Это способствует увеличению стойкости шва против кристаллизационных трещин.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 xml:space="preserve">Соединение </w:t>
      </w:r>
      <w:proofErr w:type="spellStart"/>
      <w:r w:rsidRPr="00107394">
        <w:rPr>
          <w:rFonts w:ascii="Times New Roman" w:hAnsi="Times New Roman" w:cs="Times New Roman"/>
          <w:b/>
          <w:sz w:val="28"/>
          <w:szCs w:val="28"/>
        </w:rPr>
        <w:t>хромокремнемарганцовистых</w:t>
      </w:r>
      <w:proofErr w:type="spellEnd"/>
      <w:r w:rsidRPr="00107394">
        <w:rPr>
          <w:rFonts w:ascii="Times New Roman" w:hAnsi="Times New Roman" w:cs="Times New Roman"/>
          <w:b/>
          <w:sz w:val="28"/>
          <w:szCs w:val="28"/>
        </w:rPr>
        <w:t xml:space="preserve"> сталей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Этот тип низколегированных сталей также носит название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хромансиль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>. В состав входит углерода 0.17-0.4%, марганца 0.8-1.1%, кремния и хрома – 0.9-1.2%. Материал недорогой, имеет хорошую упругость и прочность, выдерживает вибрацию. Недостаток – плохая теплоустойчивость.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При проведении газовой сварки хром и кремний частично выгорают, что приводит к формированию оксидов, шлаков и </w:t>
      </w:r>
      <w:proofErr w:type="spellStart"/>
      <w:r w:rsidR="00F05FE8" w:rsidRPr="00F05FE8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в соединении. Чтобы избежать окисления легирующих добавок, работа выполняется нормальным пламенем, </w:t>
      </w:r>
      <w:r w:rsidR="00F05FE8" w:rsidRPr="00F05FE8">
        <w:rPr>
          <w:rFonts w:ascii="Times New Roman" w:hAnsi="Times New Roman" w:cs="Times New Roman"/>
          <w:sz w:val="28"/>
          <w:szCs w:val="28"/>
        </w:rPr>
        <w:lastRenderedPageBreak/>
        <w:t xml:space="preserve">мощность которого подбирается из соотношения 75-100 дм3 /ч ацетилена на 1 мм толщины свариваемого материала.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Марки присадочной проволоки: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низкоуглеродистая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Св-08 или Св-08А – для неответственных конструкций;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легированная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 Св-19ХМА, Св-13ХМА, Св-10ХГС, Св-18ХГСА – для соединения ответственных объектов.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Рабочий процесс ведется в один слой без перерывов. Пламя горелки на одном месте не задерживается во избежание перегрева металла сварочной ванны. Чтобы свести к минимуму коробление, шов формируется от середины к краям и обратно. Во избежание трещин свариваемый элемент охлаждают медленно.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>Ответственные детали закаляют при температуре 500-650</w:t>
      </w:r>
      <w:proofErr w:type="gramStart"/>
      <w:r w:rsidR="00F05FE8" w:rsidRPr="00F05FE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05FE8" w:rsidRPr="00F05FE8">
        <w:rPr>
          <w:rFonts w:ascii="Times New Roman" w:hAnsi="Times New Roman" w:cs="Times New Roman"/>
          <w:sz w:val="28"/>
          <w:szCs w:val="28"/>
        </w:rPr>
        <w:t xml:space="preserve">, с выдержкой и последующим нагревом до 880°С. Охлаждают в масле. Затем отпускают с нагревом до 400-600° и охлаждением в горячей воде.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F05FE8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t>Сварка конструкционных низколегированных сталей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содержат: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углерода до 0.2%;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легирующих компонентов – до 2-3%.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Механические свойства этих металлов выше, чем низкоуглеродистых. Содержание кремния в пределах 1-1.1% способствует улучшению прочности и упругости материала. При его повышении в сварном шве увеличивается количество неметаллических включений, что затрудняет сварочный процесс. Марганец от 1.6 до 1.8%, усиливает способность материала к закалке, но технологически усложняет процесс работы. Повышенное содержание молибдена, хрома, ванадия негативно влияет на свариваемость.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Default="00F05FE8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b/>
          <w:i/>
          <w:sz w:val="28"/>
          <w:szCs w:val="28"/>
        </w:rPr>
        <w:t>Стали, склонные к закалке, сваривают:</w:t>
      </w:r>
      <w:r w:rsidRPr="00F0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на мягком режиме без термообработки (или в печи);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E8" w:rsidRPr="00F05FE8">
        <w:rPr>
          <w:rFonts w:ascii="Times New Roman" w:hAnsi="Times New Roman" w:cs="Times New Roman"/>
          <w:sz w:val="28"/>
          <w:szCs w:val="28"/>
        </w:rPr>
        <w:t xml:space="preserve">на жестком режиме с термообработкой в точечной машине. 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94" w:rsidRPr="00107394" w:rsidRDefault="00107394" w:rsidP="00F05F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5FE8" w:rsidRPr="00107394">
        <w:rPr>
          <w:rFonts w:ascii="Times New Roman" w:hAnsi="Times New Roman" w:cs="Times New Roman"/>
          <w:b/>
          <w:i/>
          <w:sz w:val="28"/>
          <w:szCs w:val="28"/>
        </w:rPr>
        <w:t>Сила тока при работе с низколегированными материалами рекомендуется на 10-15% ниже, чем при сварке малоуглеродистой стали. Давление на электроды – выше на 10-50%.</w:t>
      </w:r>
    </w:p>
    <w:p w:rsidR="00107394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FE8" w:rsidRDefault="00107394" w:rsidP="00F05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FE8" w:rsidRPr="00F05FE8">
        <w:rPr>
          <w:rFonts w:ascii="Times New Roman" w:hAnsi="Times New Roman" w:cs="Times New Roman"/>
          <w:sz w:val="28"/>
          <w:szCs w:val="28"/>
        </w:rPr>
        <w:t>Сварка производится теми же методами, что и низкоуглеродистой стали – дуговым, газовым и контактным. Ручная сварка выполняется электродами типа Э-50А, которые обеспечат шов с механическими свойствами, аналогичными основному металлу.</w:t>
      </w:r>
      <w:r w:rsidR="00F05FE8" w:rsidRPr="00F05FE8">
        <w:rPr>
          <w:rFonts w:ascii="Times New Roman" w:hAnsi="Times New Roman" w:cs="Times New Roman"/>
          <w:sz w:val="28"/>
          <w:szCs w:val="28"/>
        </w:rPr>
        <w:br/>
      </w:r>
    </w:p>
    <w:p w:rsid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94">
        <w:rPr>
          <w:rFonts w:ascii="Times New Roman" w:hAnsi="Times New Roman" w:cs="Times New Roman"/>
          <w:b/>
          <w:sz w:val="28"/>
          <w:szCs w:val="28"/>
        </w:rPr>
        <w:lastRenderedPageBreak/>
        <w:t>Соединение сталей 09Г2С, 10Г2С1, 10Г2С1Д</w:t>
      </w:r>
    </w:p>
    <w:p w:rsidR="00107394" w:rsidRPr="00107394" w:rsidRDefault="00107394" w:rsidP="00107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9A" w:rsidRDefault="00107394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394">
        <w:rPr>
          <w:rFonts w:ascii="Times New Roman" w:hAnsi="Times New Roman" w:cs="Times New Roman"/>
          <w:sz w:val="28"/>
          <w:szCs w:val="28"/>
        </w:rPr>
        <w:t xml:space="preserve">Отличительным качеством марок низколегированных низкоуглеродистых сталей 09Г2С и 10Г2С1 является отсутствие склонности к перегреву и образованию закалочных структур. Работа проводится при любом тепловом режиме с соблюдением технологии процесса для низкоуглеродистых сталей. Обеспечение </w:t>
      </w:r>
      <w:proofErr w:type="spellStart"/>
      <w:r w:rsidRPr="00107394">
        <w:rPr>
          <w:rFonts w:ascii="Times New Roman" w:hAnsi="Times New Roman" w:cs="Times New Roman"/>
          <w:sz w:val="28"/>
          <w:szCs w:val="28"/>
        </w:rPr>
        <w:t>равнопрочности</w:t>
      </w:r>
      <w:proofErr w:type="spellEnd"/>
      <w:r w:rsidRPr="00107394">
        <w:rPr>
          <w:rFonts w:ascii="Times New Roman" w:hAnsi="Times New Roman" w:cs="Times New Roman"/>
          <w:sz w:val="28"/>
          <w:szCs w:val="28"/>
        </w:rPr>
        <w:t xml:space="preserve"> сварного шва достигается электродами Э50А, Э46А. Прочность и твердость </w:t>
      </w:r>
      <w:proofErr w:type="spellStart"/>
      <w:r w:rsidRPr="00107394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107394">
        <w:rPr>
          <w:rFonts w:ascii="Times New Roman" w:hAnsi="Times New Roman" w:cs="Times New Roman"/>
          <w:sz w:val="28"/>
          <w:szCs w:val="28"/>
        </w:rPr>
        <w:t xml:space="preserve"> зоны такая же, как у основного металла.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Марка 10Г2С1Д является низколегированной конструкционной сталью для сварных изделий. При сварке без ограничений процесс </w:t>
      </w:r>
      <w:proofErr w:type="gramStart"/>
      <w:r w:rsidR="00107394" w:rsidRPr="00107394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без подогрева и термообработки. Ограниченная свариваемость стали требует подогрева до 100-120° и термообработки. </w:t>
      </w:r>
      <w:proofErr w:type="spellStart"/>
      <w:r w:rsidR="00107394" w:rsidRPr="00107394">
        <w:rPr>
          <w:rFonts w:ascii="Times New Roman" w:hAnsi="Times New Roman" w:cs="Times New Roman"/>
          <w:sz w:val="28"/>
          <w:szCs w:val="28"/>
        </w:rPr>
        <w:t>Трудносвариваемый</w:t>
      </w:r>
      <w:proofErr w:type="spell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материал требует дополнительных действий: подогрева при сварке до 200-300° и отжига после сварки.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07394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Лучший способ сварки низколегированной стали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Наиболее приемлемым способом сварки низколегированной стали является ручная дуговая сварка. Методика процесса подобна сварке низкоуглеродистых сталей. Эти материалы содержат не более 0.25% углерода, обладают хорошей свариваемостью при любой толщине соединяемых деталей и температуре воздуха.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07394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Достоинства способа:</w:t>
      </w:r>
      <w:r w:rsidRPr="00107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универсальность;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простота;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возможность сварки в любом положении в пространстве и труднодоступном месте.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07394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Ручная дуговая сварка – наиболее распространенный метод соединения материалов сварочных конструкций, при котором вручную: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возбуждается дуга;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подается и перемещается электрод. </w:t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D9A" w:rsidRDefault="00154D9A" w:rsidP="00107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94" w:rsidRPr="00107394">
        <w:rPr>
          <w:rFonts w:ascii="Times New Roman" w:hAnsi="Times New Roman" w:cs="Times New Roman"/>
          <w:sz w:val="28"/>
          <w:szCs w:val="28"/>
        </w:rPr>
        <w:t xml:space="preserve">Работа проводится покрытыми электродами. Способ заключается в горении сварочной дуги с электрода на свариваемый предмет. Кромки изделия оплавляются, металл электродного </w:t>
      </w:r>
      <w:proofErr w:type="gramStart"/>
      <w:r w:rsidR="00107394" w:rsidRPr="00107394">
        <w:rPr>
          <w:rFonts w:ascii="Times New Roman" w:hAnsi="Times New Roman" w:cs="Times New Roman"/>
          <w:sz w:val="28"/>
          <w:szCs w:val="28"/>
        </w:rPr>
        <w:t>стержня</w:t>
      </w:r>
      <w:proofErr w:type="gramEnd"/>
      <w:r w:rsidR="00107394" w:rsidRPr="00107394">
        <w:rPr>
          <w:rFonts w:ascii="Times New Roman" w:hAnsi="Times New Roman" w:cs="Times New Roman"/>
          <w:sz w:val="28"/>
          <w:szCs w:val="28"/>
        </w:rPr>
        <w:t xml:space="preserve"> и покрытие электрода расплавляются. Основной металл и материал электрода кристаллизуются, образуя сварной шов.</w:t>
      </w:r>
    </w:p>
    <w:p w:rsidR="00107394" w:rsidRDefault="00107394" w:rsidP="00154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39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54D9A" w:rsidRPr="00154D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800475"/>
            <wp:effectExtent l="0" t="0" r="0" b="9525"/>
            <wp:docPr id="1" name="Рисунок 1" descr="сварка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ст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9A" w:rsidRDefault="00154D9A" w:rsidP="00154D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D9A">
        <w:rPr>
          <w:rFonts w:ascii="Times New Roman" w:hAnsi="Times New Roman" w:cs="Times New Roman"/>
          <w:i/>
          <w:sz w:val="28"/>
          <w:szCs w:val="28"/>
        </w:rPr>
        <w:t>Схема ручной дуговой сварки покрытыми электродами</w:t>
      </w:r>
    </w:p>
    <w:p w:rsidR="00154D9A" w:rsidRDefault="00154D9A" w:rsidP="00154D9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4D9A" w:rsidRPr="00154D9A" w:rsidRDefault="00154D9A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Используемые электроды и оборудование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Оборудование включает: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сварочный аппарат;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пусковую аппаратуру;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набор электродов;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4D9A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154D9A">
        <w:rPr>
          <w:rFonts w:ascii="Times New Roman" w:hAnsi="Times New Roman" w:cs="Times New Roman"/>
          <w:sz w:val="28"/>
          <w:szCs w:val="28"/>
        </w:rPr>
        <w:t>;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 сварочные кабели;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другие принадлежности.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Марка и тип выбираются с учетом: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>назначения изделия;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 степени его ответственности.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54D9A" w:rsidP="00154D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D9A">
        <w:rPr>
          <w:rFonts w:ascii="Times New Roman" w:hAnsi="Times New Roman" w:cs="Times New Roman"/>
          <w:b/>
          <w:i/>
          <w:sz w:val="28"/>
          <w:szCs w:val="28"/>
        </w:rPr>
        <w:t>Типы электродов металлических покрытых для ручной дуговой сварки низколегированных сталей прописаны в ГОСТ 9467-75.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D9A">
        <w:rPr>
          <w:rFonts w:ascii="Times New Roman" w:hAnsi="Times New Roman" w:cs="Times New Roman"/>
          <w:sz w:val="28"/>
          <w:szCs w:val="28"/>
        </w:rPr>
        <w:t xml:space="preserve">Информация об электродах для сварки низколегированных конструкционных сталей представлена в таблице.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54D9A" w:rsidTr="00154D9A">
        <w:tc>
          <w:tcPr>
            <w:tcW w:w="5353" w:type="dxa"/>
          </w:tcPr>
          <w:p w:rsidR="00154D9A" w:rsidRPr="00154D9A" w:rsidRDefault="00154D9A" w:rsidP="00154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Марки электродов</w:t>
            </w:r>
          </w:p>
        </w:tc>
        <w:tc>
          <w:tcPr>
            <w:tcW w:w="5353" w:type="dxa"/>
          </w:tcPr>
          <w:p w:rsidR="00154D9A" w:rsidRPr="00154D9A" w:rsidRDefault="00154D9A" w:rsidP="00154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сталях</w:t>
            </w:r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Э50, Э46, Э42, Э38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Временное сопротивление разрыву – до 50 кгс/</w:t>
            </w:r>
            <w:proofErr w:type="gramStart"/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Э50А, Э46А, Э42А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Повышенные требования по ударной вязкости и пластичности</w:t>
            </w:r>
          </w:p>
        </w:tc>
      </w:tr>
      <w:tr w:rsidR="00154D9A" w:rsidTr="00154D9A"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Э60, Э55</w:t>
            </w:r>
          </w:p>
        </w:tc>
        <w:tc>
          <w:tcPr>
            <w:tcW w:w="5353" w:type="dxa"/>
          </w:tcPr>
          <w:p w:rsidR="00154D9A" w:rsidRDefault="00154D9A" w:rsidP="0015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Временное сопротивление разрыву от 50-60 кгс/</w:t>
            </w:r>
            <w:proofErr w:type="gramStart"/>
            <w:r w:rsidRPr="00154D9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</w:tbl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Требования к электродам: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обеспечение их </w:t>
      </w:r>
      <w:proofErr w:type="spellStart"/>
      <w:r w:rsidRPr="00154D9A">
        <w:rPr>
          <w:rFonts w:ascii="Times New Roman" w:hAnsi="Times New Roman" w:cs="Times New Roman"/>
          <w:sz w:val="28"/>
          <w:szCs w:val="28"/>
        </w:rPr>
        <w:t>равнопрочности</w:t>
      </w:r>
      <w:proofErr w:type="spellEnd"/>
      <w:r w:rsidRPr="00154D9A">
        <w:rPr>
          <w:rFonts w:ascii="Times New Roman" w:hAnsi="Times New Roman" w:cs="Times New Roman"/>
          <w:sz w:val="28"/>
          <w:szCs w:val="28"/>
        </w:rPr>
        <w:t xml:space="preserve"> с основным материалом;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отсутствие дефектов в сварных соединениях;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обеспечение стойкости швов в разных условиях эксплуатации;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9A">
        <w:rPr>
          <w:rFonts w:ascii="Times New Roman" w:hAnsi="Times New Roman" w:cs="Times New Roman"/>
          <w:sz w:val="28"/>
          <w:szCs w:val="28"/>
        </w:rPr>
        <w:t xml:space="preserve">получение требуемого химического состава металла шва. 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Pr="00154D9A" w:rsidRDefault="00154D9A" w:rsidP="0015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Процесс сварки</w:t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i/>
          <w:sz w:val="28"/>
          <w:szCs w:val="28"/>
        </w:rPr>
        <w:t>Последовательность работы:</w:t>
      </w:r>
      <w:r w:rsidRPr="001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Зажигание сварочной дуги (создание короткого замыкания цепи способом прикосновения кончика электрода к изделию).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Образование ванны расплавленного металла, смешивание присадочного и основного материалов до формирования однородного сплава.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Поддержка нужной длины дуги.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 xml:space="preserve">Заварка кратера. </w:t>
      </w:r>
    </w:p>
    <w:p w:rsidR="00154D9A" w:rsidRPr="00154D9A" w:rsidRDefault="00154D9A" w:rsidP="00154D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sz w:val="28"/>
          <w:szCs w:val="28"/>
        </w:rPr>
        <w:t>Формирование сварного шва с помощью угла наклона электрода и изделия.</w:t>
      </w:r>
      <w:r w:rsidRPr="00154D9A">
        <w:rPr>
          <w:rFonts w:ascii="Times New Roman" w:hAnsi="Times New Roman" w:cs="Times New Roman"/>
          <w:sz w:val="28"/>
          <w:szCs w:val="28"/>
        </w:rPr>
        <w:br/>
      </w: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9A" w:rsidRDefault="00154D9A" w:rsidP="0015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D9A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154D9A" w:rsidRDefault="00154D9A" w:rsidP="00154D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D9A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сталей?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процесса?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свойства?</w:t>
      </w:r>
    </w:p>
    <w:p w:rsidR="00DC65E8" w:rsidRDefault="00DC65E8" w:rsidP="00154D9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Низколегированная сталь, это?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C65E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ссылкам, сделать краткие записи видео уроков:</w:t>
      </w:r>
    </w:p>
    <w:p w:rsidR="00DC65E8" w:rsidRDefault="00DC65E8" w:rsidP="00DC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https://www.youtube.com/watch?time_continue=59&amp;v=PwfCDr9uocM&amp;feature=emb_logo</w:t>
        </w:r>
      </w:hyperlink>
      <w:r>
        <w:t xml:space="preserve"> , </w:t>
      </w:r>
      <w:r w:rsidRPr="00DC65E8">
        <w:rPr>
          <w:rFonts w:ascii="Times New Roman" w:hAnsi="Times New Roman" w:cs="Times New Roman"/>
          <w:sz w:val="28"/>
          <w:szCs w:val="28"/>
        </w:rPr>
        <w:t xml:space="preserve">или  по </w:t>
      </w: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C65E8">
        <w:rPr>
          <w:rFonts w:ascii="Times New Roman" w:hAnsi="Times New Roman" w:cs="Times New Roman"/>
          <w:sz w:val="28"/>
          <w:szCs w:val="28"/>
        </w:rPr>
        <w:t xml:space="preserve">адресу  </w:t>
      </w:r>
      <w:r w:rsidRPr="00DC65E8">
        <w:rPr>
          <w:rFonts w:ascii="Times New Roman" w:hAnsi="Times New Roman" w:cs="Times New Roman"/>
          <w:sz w:val="28"/>
          <w:szCs w:val="28"/>
        </w:rPr>
        <w:t>https://youtu.be/PwfCDr9uocM</w:t>
      </w:r>
    </w:p>
    <w:p w:rsidR="00DC65E8" w:rsidRPr="00DC65E8" w:rsidRDefault="00DC65E8" w:rsidP="00DC65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https://www.youtube.com/watch?time_continue=1013&amp;v=aL7YfDz9wck&amp;feature=emb_logo</w:t>
        </w:r>
      </w:hyperlink>
      <w:r>
        <w:t xml:space="preserve"> , </w:t>
      </w:r>
      <w:r w:rsidRPr="00DC65E8">
        <w:rPr>
          <w:rFonts w:ascii="Times New Roman" w:hAnsi="Times New Roman" w:cs="Times New Roman"/>
          <w:sz w:val="28"/>
          <w:szCs w:val="28"/>
        </w:rPr>
        <w:t>или по</w:t>
      </w: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C65E8" w:rsidRPr="00DC65E8" w:rsidRDefault="00DC65E8" w:rsidP="00DC65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C65E8">
        <w:rPr>
          <w:rFonts w:ascii="Times New Roman" w:hAnsi="Times New Roman" w:cs="Times New Roman"/>
          <w:sz w:val="28"/>
          <w:szCs w:val="28"/>
        </w:rPr>
        <w:t>адресу  https://youtu.be/aL7YfDz9wck</w:t>
      </w:r>
    </w:p>
    <w:sectPr w:rsidR="00DC65E8" w:rsidRPr="00DC65E8" w:rsidSect="00F05FE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38"/>
    <w:multiLevelType w:val="hybridMultilevel"/>
    <w:tmpl w:val="3962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6CE3"/>
    <w:multiLevelType w:val="hybridMultilevel"/>
    <w:tmpl w:val="21F8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2F0E"/>
    <w:multiLevelType w:val="hybridMultilevel"/>
    <w:tmpl w:val="9F9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989"/>
    <w:multiLevelType w:val="hybridMultilevel"/>
    <w:tmpl w:val="E93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57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07394"/>
    <w:rsid w:val="00112FCD"/>
    <w:rsid w:val="00123B77"/>
    <w:rsid w:val="0013563A"/>
    <w:rsid w:val="0014359C"/>
    <w:rsid w:val="00146112"/>
    <w:rsid w:val="00146EBC"/>
    <w:rsid w:val="00152394"/>
    <w:rsid w:val="0015472B"/>
    <w:rsid w:val="00154D9A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9430D"/>
    <w:rsid w:val="009A1057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C65E8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05FE8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F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5F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9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F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5F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9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&amp;v=PwfCDr9uocM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13&amp;v=aL7YfDz9wc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2020-04-13T12:56:00Z</dcterms:created>
  <dcterms:modified xsi:type="dcterms:W3CDTF">2020-04-13T14:13:00Z</dcterms:modified>
</cp:coreProperties>
</file>